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附件2</w:t>
      </w:r>
    </w:p>
    <w:p>
      <w:pPr>
        <w:spacing w:line="540" w:lineRule="exact"/>
        <w:ind w:firstLine="624"/>
        <w:jc w:val="center"/>
        <w:textAlignment w:val="top"/>
        <w:rPr>
          <w:rFonts w:hint="eastAsia" w:ascii="小标宋" w:hAnsi="华文中宋" w:eastAsia="小标宋" w:cs="宋体"/>
          <w:bCs/>
          <w:sz w:val="36"/>
          <w:szCs w:val="36"/>
        </w:rPr>
      </w:pPr>
      <w:bookmarkStart w:id="0" w:name="_GoBack"/>
      <w:r>
        <w:rPr>
          <w:rFonts w:hint="eastAsia" w:ascii="小标宋" w:hAnsi="华文中宋" w:eastAsia="小标宋" w:cs="宋体"/>
          <w:bCs/>
          <w:sz w:val="36"/>
          <w:szCs w:val="36"/>
        </w:rPr>
        <w:t>全区民宗委系统优秀调研成果申报表</w:t>
      </w:r>
      <w:r>
        <w:rPr>
          <w:rFonts w:hint="eastAsia" w:ascii="小标宋" w:hAnsi="华文中宋" w:eastAsia="小标宋" w:cs="宋体"/>
          <w:bCs/>
          <w:sz w:val="36"/>
          <w:szCs w:val="36"/>
          <w:lang w:eastAsia="zh-CN"/>
        </w:rPr>
        <w:t>（</w:t>
      </w:r>
      <w:r>
        <w:rPr>
          <w:rFonts w:hint="eastAsia" w:ascii="小标宋" w:hAnsi="华文中宋" w:eastAsia="小标宋" w:cs="宋体"/>
          <w:bCs/>
          <w:sz w:val="36"/>
          <w:szCs w:val="36"/>
          <w:lang w:val="en-US" w:eastAsia="zh-CN"/>
        </w:rPr>
        <w:t>2019年度</w:t>
      </w:r>
      <w:r>
        <w:rPr>
          <w:rFonts w:hint="eastAsia" w:ascii="小标宋" w:hAnsi="华文中宋" w:eastAsia="小标宋" w:cs="宋体"/>
          <w:bCs/>
          <w:sz w:val="36"/>
          <w:szCs w:val="36"/>
          <w:lang w:eastAsia="zh-CN"/>
        </w:rPr>
        <w:t>）</w:t>
      </w:r>
    </w:p>
    <w:bookmarkEnd w:id="0"/>
    <w:p>
      <w:pPr>
        <w:spacing w:line="540" w:lineRule="exact"/>
        <w:ind w:firstLine="0"/>
        <w:jc w:val="left"/>
        <w:textAlignment w:val="top"/>
        <w:rPr>
          <w:rFonts w:hint="eastAsia" w:ascii="楷体" w:hAnsi="楷体" w:eastAsia="楷体" w:cs="宋体"/>
          <w:b/>
          <w:sz w:val="28"/>
          <w:szCs w:val="28"/>
          <w:lang w:eastAsia="zh-CN"/>
        </w:rPr>
      </w:pPr>
    </w:p>
    <w:p>
      <w:pPr>
        <w:spacing w:line="540" w:lineRule="exact"/>
        <w:ind w:firstLine="0"/>
        <w:jc w:val="left"/>
        <w:textAlignment w:val="top"/>
        <w:rPr>
          <w:rFonts w:hint="eastAsia"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  <w:lang w:eastAsia="zh-CN"/>
        </w:rPr>
        <w:t>申报</w:t>
      </w:r>
      <w:r>
        <w:rPr>
          <w:rFonts w:hint="eastAsia" w:ascii="楷体" w:hAnsi="楷体" w:eastAsia="楷体" w:cs="宋体"/>
          <w:b/>
          <w:sz w:val="28"/>
          <w:szCs w:val="28"/>
        </w:rPr>
        <w:t>单位：</w:t>
      </w:r>
      <w:r>
        <w:rPr>
          <w:rFonts w:hint="eastAsia" w:ascii="楷体" w:hAnsi="楷体" w:eastAsia="楷体" w:cs="宋体"/>
          <w:b/>
          <w:sz w:val="28"/>
          <w:szCs w:val="28"/>
        </w:rPr>
        <w:tab/>
      </w:r>
      <w:r>
        <w:rPr>
          <w:rFonts w:hint="eastAsia" w:ascii="楷体" w:hAnsi="楷体" w:eastAsia="楷体" w:cs="宋体"/>
          <w:b/>
          <w:sz w:val="28"/>
          <w:szCs w:val="28"/>
        </w:rPr>
        <w:tab/>
      </w:r>
      <w:r>
        <w:rPr>
          <w:rFonts w:hint="eastAsia" w:ascii="楷体" w:hAnsi="楷体" w:eastAsia="楷体" w:cs="宋体"/>
          <w:b/>
          <w:sz w:val="28"/>
          <w:szCs w:val="28"/>
        </w:rPr>
        <w:tab/>
      </w:r>
      <w:r>
        <w:rPr>
          <w:rFonts w:hint="eastAsia" w:ascii="楷体" w:hAnsi="楷体" w:eastAsia="楷体" w:cs="宋体"/>
          <w:b/>
          <w:sz w:val="28"/>
          <w:szCs w:val="28"/>
        </w:rPr>
        <w:tab/>
      </w:r>
      <w:r>
        <w:rPr>
          <w:rFonts w:hint="eastAsia" w:ascii="楷体" w:hAnsi="楷体" w:eastAsia="楷体" w:cs="宋体"/>
          <w:b/>
          <w:sz w:val="28"/>
          <w:szCs w:val="28"/>
        </w:rPr>
        <w:tab/>
      </w:r>
      <w:r>
        <w:rPr>
          <w:rFonts w:hint="eastAsia" w:ascii="楷体" w:hAnsi="楷体" w:eastAsia="楷体" w:cs="宋体"/>
          <w:b/>
          <w:sz w:val="28"/>
          <w:szCs w:val="28"/>
        </w:rPr>
        <w:tab/>
      </w:r>
      <w:r>
        <w:rPr>
          <w:rFonts w:hint="eastAsia" w:ascii="楷体" w:hAnsi="楷体" w:eastAsia="楷体" w:cs="宋体"/>
          <w:b/>
          <w:sz w:val="28"/>
          <w:szCs w:val="28"/>
        </w:rPr>
        <w:tab/>
      </w:r>
      <w:r>
        <w:rPr>
          <w:rFonts w:hint="eastAsia" w:ascii="楷体" w:hAnsi="楷体" w:eastAsia="楷体" w:cs="宋体"/>
          <w:b/>
          <w:sz w:val="28"/>
          <w:szCs w:val="28"/>
        </w:rPr>
        <w:tab/>
      </w:r>
      <w:r>
        <w:rPr>
          <w:rFonts w:hint="eastAsia" w:ascii="楷体" w:hAnsi="楷体" w:eastAsia="楷体" w:cs="宋体"/>
          <w:b/>
          <w:sz w:val="28"/>
          <w:szCs w:val="28"/>
        </w:rPr>
        <w:tab/>
      </w:r>
      <w:r>
        <w:rPr>
          <w:rFonts w:hint="eastAsia" w:ascii="楷体" w:hAnsi="楷体" w:eastAsia="楷体" w:cs="宋体"/>
          <w:b/>
          <w:sz w:val="28"/>
          <w:szCs w:val="28"/>
        </w:rPr>
        <w:tab/>
      </w:r>
      <w:r>
        <w:rPr>
          <w:rFonts w:hint="eastAsia" w:ascii="楷体" w:hAnsi="楷体" w:eastAsia="楷体" w:cs="宋体"/>
          <w:b/>
          <w:sz w:val="28"/>
          <w:szCs w:val="28"/>
        </w:rPr>
        <w:t xml:space="preserve">     </w:t>
      </w:r>
      <w:r>
        <w:rPr>
          <w:rFonts w:hint="eastAsia" w:ascii="楷体" w:hAnsi="楷体" w:eastAsia="楷体" w:cs="宋体"/>
          <w:b/>
          <w:sz w:val="28"/>
          <w:szCs w:val="28"/>
          <w:lang w:eastAsia="zh-CN"/>
        </w:rPr>
        <w:t>申报</w:t>
      </w:r>
      <w:r>
        <w:rPr>
          <w:rFonts w:hint="eastAsia" w:ascii="楷体" w:hAnsi="楷体" w:eastAsia="楷体" w:cs="宋体"/>
          <w:b/>
          <w:sz w:val="28"/>
          <w:szCs w:val="28"/>
        </w:rPr>
        <w:t>一览表编号：</w:t>
      </w:r>
    </w:p>
    <w:tbl>
      <w:tblPr>
        <w:tblStyle w:val="3"/>
        <w:tblW w:w="9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1181"/>
        <w:gridCol w:w="839"/>
        <w:gridCol w:w="1718"/>
        <w:gridCol w:w="1181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ind w:firstLine="0"/>
              <w:textAlignment w:val="top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申报单位（部门）</w:t>
            </w:r>
          </w:p>
        </w:tc>
        <w:tc>
          <w:tcPr>
            <w:tcW w:w="70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textAlignment w:val="top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ind w:firstLine="236" w:firstLineChars="98"/>
              <w:textAlignment w:val="top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调研报告题目</w:t>
            </w:r>
          </w:p>
        </w:tc>
        <w:tc>
          <w:tcPr>
            <w:tcW w:w="70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textAlignment w:val="top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5" w:firstLineChars="247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内容摘要</w:t>
            </w:r>
          </w:p>
          <w:p>
            <w:pPr>
              <w:spacing w:line="360" w:lineRule="atLeast"/>
              <w:ind w:firstLine="0"/>
              <w:textAlignment w:val="top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（包括调研目的、调研方法、主要问题、对策建议等，限300字以内）</w:t>
            </w:r>
          </w:p>
        </w:tc>
        <w:tc>
          <w:tcPr>
            <w:tcW w:w="70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textAlignment w:val="top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72" w:firstLineChars="196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实际应用</w:t>
            </w:r>
          </w:p>
          <w:p>
            <w:pPr>
              <w:spacing w:line="360" w:lineRule="atLeast"/>
              <w:ind w:firstLine="0"/>
              <w:textAlignment w:val="top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（包括服务领导决策、促成相关政策法规出台、促进有关工作开展、产生显著经济社会效益等，限200字以内）</w:t>
            </w:r>
          </w:p>
        </w:tc>
        <w:tc>
          <w:tcPr>
            <w:tcW w:w="70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textAlignment w:val="top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8" w:firstLineChars="49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调研报告作者</w:t>
            </w:r>
          </w:p>
          <w:p>
            <w:pPr>
              <w:spacing w:line="360" w:lineRule="atLeast"/>
              <w:ind w:firstLine="0"/>
              <w:textAlignment w:val="top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（不超过5人，第一作者需为申报单位正式职工）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ind w:firstLine="0"/>
              <w:jc w:val="center"/>
              <w:textAlignment w:val="top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姓名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ind w:firstLine="0"/>
              <w:jc w:val="center"/>
              <w:textAlignment w:val="top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性别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ind w:firstLine="0"/>
              <w:jc w:val="center"/>
              <w:textAlignment w:val="top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年龄</w:t>
            </w: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ind w:firstLine="236" w:firstLineChars="98"/>
              <w:textAlignment w:val="top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工作单位、职务/职称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textAlignment w:val="top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textAlignment w:val="top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textAlignment w:val="top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textAlignment w:val="top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textAlignment w:val="top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textAlignment w:val="top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textAlignment w:val="top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textAlignment w:val="top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textAlignment w:val="top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textAlignment w:val="top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textAlignment w:val="top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textAlignment w:val="top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textAlignment w:val="top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textAlignment w:val="top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textAlignment w:val="top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textAlignment w:val="top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textAlignment w:val="top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textAlignment w:val="top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textAlignment w:val="top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textAlignment w:val="top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ind w:firstLine="595" w:firstLineChars="247"/>
              <w:textAlignment w:val="top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联系人</w:t>
            </w:r>
          </w:p>
          <w:p>
            <w:pPr>
              <w:spacing w:line="360" w:lineRule="atLeast"/>
              <w:ind w:firstLine="0"/>
              <w:textAlignment w:val="top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（需是作者之一）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textAlignment w:val="top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ind w:firstLine="0"/>
              <w:textAlignment w:val="top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办公电 话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textAlignment w:val="top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ind w:firstLine="0"/>
              <w:textAlignment w:val="top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手机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textAlignment w:val="top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ind w:firstLine="0"/>
              <w:textAlignment w:val="top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通讯地址（邮编）</w:t>
            </w:r>
          </w:p>
        </w:tc>
        <w:tc>
          <w:tcPr>
            <w:tcW w:w="3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textAlignment w:val="top"/>
              <w:rPr>
                <w:rFonts w:ascii="仿宋" w:hAnsi="仿宋" w:eastAsia="仿宋" w:cs="宋体"/>
                <w:sz w:val="24"/>
                <w:u w:val="single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ind w:firstLine="0"/>
              <w:textAlignment w:val="top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E-mail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textAlignment w:val="top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申报单位（部门）</w:t>
            </w:r>
          </w:p>
          <w:p>
            <w:pPr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意见</w:t>
            </w:r>
          </w:p>
        </w:tc>
        <w:tc>
          <w:tcPr>
            <w:tcW w:w="70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0"/>
              <w:jc w:val="left"/>
              <w:rPr>
                <w:rFonts w:hint="eastAsia" w:ascii="inherit" w:hAnsi="inherit" w:cs="宋体"/>
                <w:sz w:val="18"/>
                <w:szCs w:val="18"/>
              </w:rPr>
            </w:pPr>
          </w:p>
          <w:p>
            <w:pPr>
              <w:ind w:firstLine="3542" w:firstLineChars="1470"/>
              <w:jc w:val="left"/>
              <w:rPr>
                <w:rFonts w:ascii="inherit" w:hAnsi="inherit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申报单位（部门）盖章</w:t>
            </w:r>
          </w:p>
          <w:p>
            <w:pPr>
              <w:spacing w:line="360" w:lineRule="atLeast"/>
              <w:jc w:val="left"/>
              <w:textAlignment w:val="top"/>
              <w:rPr>
                <w:rFonts w:ascii="inherit" w:hAnsi="inherit" w:cs="宋体"/>
                <w:sz w:val="18"/>
                <w:szCs w:val="18"/>
              </w:rPr>
            </w:pPr>
            <w:r>
              <w:rPr>
                <w:rFonts w:ascii="inherit" w:hAnsi="inherit" w:eastAsia="仿宋" w:cs="宋体"/>
                <w:b/>
                <w:sz w:val="24"/>
              </w:rPr>
              <w:t>                                                </w:t>
            </w:r>
            <w:r>
              <w:rPr>
                <w:rFonts w:hint="eastAsia" w:ascii="仿宋" w:hAnsi="仿宋" w:eastAsia="仿宋" w:cs="宋体"/>
                <w:b/>
                <w:sz w:val="24"/>
              </w:rPr>
              <w:t xml:space="preserve">      年    月    日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14519"/>
    <w:rsid w:val="5FB1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38" w:lineRule="atLeast"/>
      <w:ind w:firstLine="623"/>
      <w:jc w:val="both"/>
      <w:textAlignment w:val="baseline"/>
    </w:pPr>
    <w:rPr>
      <w:rFonts w:eastAsia="仿宋_GB2312"/>
      <w:color w:val="000000"/>
      <w:sz w:val="31"/>
      <w:szCs w:val="22"/>
      <w:u w:val="none" w:color="00000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2019-11-27T05:17:00Z</dcterms:created>
  <dc:creator>kldojihg</dc:creator>
  <cp:lastModifiedBy>kldojihg</cp:lastModifiedBy>
  <dcterms:modified xsi:type="dcterms:W3CDTF">2019-11-27T05:17:15Z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