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D6" w:rsidRDefault="00930E9F">
      <w:pPr>
        <w:pStyle w:val="a5"/>
        <w:spacing w:before="0" w:beforeAutospacing="0" w:after="0" w:afterAutospacing="0" w:line="500" w:lineRule="exact"/>
        <w:jc w:val="center"/>
        <w:rPr>
          <w:rFonts w:ascii="方正小标宋简体"/>
          <w:b/>
          <w:bCs/>
          <w:spacing w:val="20"/>
          <w:sz w:val="40"/>
          <w:szCs w:val="40"/>
        </w:rPr>
      </w:pPr>
      <w:r>
        <w:rPr>
          <w:rFonts w:ascii="方正小标宋简体" w:hAnsi="方正小标宋简体"/>
          <w:b/>
          <w:bCs/>
          <w:sz w:val="40"/>
          <w:szCs w:val="40"/>
        </w:rPr>
        <w:t>广西民族中等专业学校</w:t>
      </w:r>
      <w:r w:rsidR="004D2118">
        <w:rPr>
          <w:rFonts w:ascii="方正小标宋简体" w:hAnsi="方正小标宋简体" w:hint="eastAsia"/>
          <w:b/>
          <w:bCs/>
          <w:sz w:val="40"/>
          <w:szCs w:val="40"/>
        </w:rPr>
        <w:t xml:space="preserve">  </w:t>
      </w:r>
      <w:r>
        <w:rPr>
          <w:rFonts w:ascii="方正小标宋简体" w:hAnsi="方正小标宋简体"/>
          <w:b/>
          <w:bCs/>
          <w:sz w:val="40"/>
          <w:szCs w:val="40"/>
        </w:rPr>
        <w:t>广西壮文学校</w:t>
      </w:r>
      <w:r w:rsidR="004D2118">
        <w:rPr>
          <w:rFonts w:ascii="方正小标宋简体" w:hAnsi="方正小标宋简体" w:hint="eastAsia"/>
          <w:b/>
          <w:bCs/>
          <w:sz w:val="40"/>
          <w:szCs w:val="40"/>
        </w:rPr>
        <w:t xml:space="preserve">  </w:t>
      </w:r>
      <w:r>
        <w:rPr>
          <w:rFonts w:ascii="方正小标宋简体" w:hAnsi="方正小标宋简体"/>
          <w:b/>
          <w:bCs/>
          <w:sz w:val="40"/>
          <w:szCs w:val="40"/>
        </w:rPr>
        <w:t>广西民族高中</w:t>
      </w:r>
    </w:p>
    <w:p w:rsidR="00B53ED6" w:rsidRDefault="00930E9F" w:rsidP="004D2118">
      <w:pPr>
        <w:pStyle w:val="a5"/>
        <w:widowControl w:val="0"/>
        <w:spacing w:beforeLines="100" w:beforeAutospacing="0" w:afterLines="100" w:afterAutospacing="0" w:line="560" w:lineRule="exact"/>
        <w:ind w:firstLineChars="836" w:firstLine="3357"/>
        <w:rPr>
          <w:rFonts w:ascii="方正小标宋_GBK" w:hAnsi="黑体" w:cs="Verdana"/>
          <w:b/>
          <w:spacing w:val="14"/>
          <w:sz w:val="40"/>
          <w:szCs w:val="40"/>
          <w:shd w:val="clear" w:color="auto" w:fill="FFFFFF"/>
        </w:rPr>
      </w:pPr>
      <w:r>
        <w:rPr>
          <w:rFonts w:ascii="Times New Roman" w:hAnsi="Times New Roman" w:cs="Times New Roman" w:hint="eastAsia"/>
          <w:b/>
          <w:sz w:val="40"/>
          <w:szCs w:val="40"/>
        </w:rPr>
        <w:t>2019</w:t>
      </w:r>
      <w:r>
        <w:rPr>
          <w:rFonts w:ascii="方正小标宋_GBK" w:hAnsi="方正小标宋_GBK"/>
          <w:b/>
          <w:sz w:val="40"/>
          <w:szCs w:val="40"/>
        </w:rPr>
        <w:t>年度公开招聘工作人员岗位信息表</w:t>
      </w:r>
    </w:p>
    <w:tbl>
      <w:tblPr>
        <w:tblW w:w="12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2" w:type="dxa"/>
          <w:left w:w="57" w:type="dxa"/>
          <w:bottom w:w="132" w:type="dxa"/>
          <w:right w:w="57" w:type="dxa"/>
        </w:tblCellMar>
        <w:tblLook w:val="04A0"/>
      </w:tblPr>
      <w:tblGrid>
        <w:gridCol w:w="498"/>
        <w:gridCol w:w="675"/>
        <w:gridCol w:w="541"/>
        <w:gridCol w:w="781"/>
        <w:gridCol w:w="1078"/>
        <w:gridCol w:w="388"/>
        <w:gridCol w:w="1559"/>
        <w:gridCol w:w="709"/>
        <w:gridCol w:w="1769"/>
        <w:gridCol w:w="765"/>
        <w:gridCol w:w="829"/>
        <w:gridCol w:w="986"/>
        <w:gridCol w:w="855"/>
        <w:gridCol w:w="882"/>
      </w:tblGrid>
      <w:tr w:rsidR="004D2118" w:rsidTr="004D2118">
        <w:trPr>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岗位序号</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w:t>
            </w:r>
          </w:p>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名称</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招聘人数</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岗位类别等级</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专业</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是否</w:t>
            </w:r>
          </w:p>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全日制</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学历学位</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年龄</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职称或职（执）业资格</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政治面貌</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hint="eastAsia"/>
                <w:kern w:val="0"/>
                <w:sz w:val="18"/>
                <w:szCs w:val="18"/>
              </w:rPr>
            </w:pPr>
            <w:r>
              <w:rPr>
                <w:rFonts w:ascii="黑体" w:eastAsia="黑体" w:hAnsi="黑体" w:cs="宋体" w:hint="eastAsia"/>
                <w:kern w:val="0"/>
                <w:sz w:val="18"/>
                <w:szCs w:val="18"/>
              </w:rPr>
              <w:t>其他</w:t>
            </w:r>
          </w:p>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条件</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考试</w:t>
            </w:r>
          </w:p>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方式</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用人方式</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备注</w:t>
            </w:r>
          </w:p>
        </w:tc>
      </w:tr>
      <w:tr w:rsidR="004D2118" w:rsidTr="004D2118">
        <w:trPr>
          <w:trHeight w:hRule="exact" w:val="1304"/>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hint="eastAsia"/>
                <w:kern w:val="0"/>
                <w:sz w:val="18"/>
                <w:szCs w:val="18"/>
              </w:rPr>
            </w:pPr>
            <w:r>
              <w:rPr>
                <w:rFonts w:ascii="仿宋_GB2312" w:hAnsi="宋体" w:cs="宋体" w:hint="eastAsia"/>
                <w:kern w:val="0"/>
                <w:sz w:val="18"/>
                <w:szCs w:val="18"/>
              </w:rPr>
              <w:t>语文</w:t>
            </w:r>
          </w:p>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教师</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2</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中国汉语言文学及文秘类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rsidP="004D2118">
            <w:pPr>
              <w:widowControl/>
              <w:snapToGrid w:val="0"/>
              <w:rPr>
                <w:rFonts w:ascii="仿宋_GB2312" w:hAnsi="宋体" w:cs="宋体"/>
                <w:kern w:val="0"/>
                <w:sz w:val="18"/>
                <w:szCs w:val="18"/>
              </w:rPr>
            </w:pPr>
          </w:p>
        </w:tc>
      </w:tr>
      <w:tr w:rsidR="004D2118" w:rsidTr="004D2118">
        <w:trPr>
          <w:trHeight w:hRule="exact" w:val="1304"/>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2</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hint="eastAsia"/>
                <w:kern w:val="0"/>
                <w:sz w:val="18"/>
                <w:szCs w:val="18"/>
              </w:rPr>
            </w:pPr>
            <w:r>
              <w:rPr>
                <w:rFonts w:ascii="仿宋_GB2312" w:hAnsi="宋体" w:cs="宋体" w:hint="eastAsia"/>
                <w:kern w:val="0"/>
                <w:sz w:val="18"/>
                <w:szCs w:val="18"/>
              </w:rPr>
              <w:t>数学</w:t>
            </w:r>
          </w:p>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教师</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数学类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p w:rsidR="004D2118" w:rsidRDefault="004D2118">
            <w:pPr>
              <w:widowControl/>
              <w:snapToGrid w:val="0"/>
              <w:jc w:val="center"/>
              <w:rPr>
                <w:rFonts w:ascii="仿宋_GB2312" w:hAnsi="宋体" w:cs="宋体"/>
                <w:kern w:val="0"/>
                <w:sz w:val="18"/>
                <w:szCs w:val="18"/>
              </w:rPr>
            </w:pPr>
          </w:p>
        </w:tc>
      </w:tr>
      <w:tr w:rsidR="004D2118" w:rsidTr="004D2118">
        <w:trPr>
          <w:trHeight w:hRule="exact" w:val="1304"/>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hint="eastAsia"/>
                <w:kern w:val="0"/>
                <w:sz w:val="18"/>
                <w:szCs w:val="18"/>
              </w:rPr>
            </w:pPr>
            <w:r>
              <w:rPr>
                <w:rFonts w:ascii="仿宋_GB2312" w:hAnsi="宋体" w:cs="宋体" w:hint="eastAsia"/>
                <w:kern w:val="0"/>
                <w:sz w:val="18"/>
                <w:szCs w:val="18"/>
              </w:rPr>
              <w:t>英语</w:t>
            </w:r>
          </w:p>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教师</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外国语言文学类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trHeight w:hRule="exact" w:val="1304"/>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4</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hint="eastAsia"/>
                <w:kern w:val="0"/>
                <w:sz w:val="18"/>
                <w:szCs w:val="18"/>
              </w:rPr>
            </w:pPr>
            <w:r>
              <w:rPr>
                <w:rFonts w:ascii="仿宋_GB2312" w:hAnsi="宋体" w:cs="宋体" w:hint="eastAsia"/>
                <w:kern w:val="0"/>
                <w:sz w:val="18"/>
                <w:szCs w:val="18"/>
              </w:rPr>
              <w:t>物理</w:t>
            </w:r>
          </w:p>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教师</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2</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物理学类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trHeight w:val="1485"/>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lastRenderedPageBreak/>
              <w:t>岗位序号</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w:t>
            </w:r>
          </w:p>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名称</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招聘人数</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岗位类别等级</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专业</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是否</w:t>
            </w:r>
          </w:p>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全日制</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学历学位</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年龄</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color w:val="000000"/>
                <w:sz w:val="18"/>
                <w:szCs w:val="18"/>
              </w:rPr>
            </w:pPr>
            <w:r>
              <w:rPr>
                <w:rFonts w:ascii="黑体" w:eastAsia="黑体" w:hAnsi="黑体" w:cs="宋体" w:hint="eastAsia"/>
                <w:kern w:val="0"/>
                <w:sz w:val="18"/>
                <w:szCs w:val="18"/>
              </w:rPr>
              <w:t>职称或职（执）业资格</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政治面貌</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hint="eastAsia"/>
                <w:kern w:val="0"/>
                <w:sz w:val="18"/>
                <w:szCs w:val="18"/>
              </w:rPr>
            </w:pPr>
            <w:r>
              <w:rPr>
                <w:rFonts w:ascii="黑体" w:eastAsia="黑体" w:hAnsi="黑体" w:cs="宋体" w:hint="eastAsia"/>
                <w:kern w:val="0"/>
                <w:sz w:val="18"/>
                <w:szCs w:val="18"/>
              </w:rPr>
              <w:t>其他</w:t>
            </w:r>
          </w:p>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条件</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考试</w:t>
            </w:r>
          </w:p>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方式</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用人方式</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备注</w:t>
            </w:r>
          </w:p>
        </w:tc>
      </w:tr>
      <w:tr w:rsidR="004D2118" w:rsidTr="004D2118">
        <w:trPr>
          <w:trHeight w:hRule="exact" w:val="1361"/>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5</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hint="eastAsia"/>
                <w:kern w:val="0"/>
                <w:sz w:val="18"/>
                <w:szCs w:val="18"/>
              </w:rPr>
            </w:pPr>
            <w:r>
              <w:rPr>
                <w:rFonts w:ascii="仿宋_GB2312" w:hAnsi="宋体" w:cs="宋体" w:hint="eastAsia"/>
                <w:kern w:val="0"/>
                <w:sz w:val="18"/>
                <w:szCs w:val="18"/>
              </w:rPr>
              <w:t>化学</w:t>
            </w:r>
          </w:p>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教师</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化学类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trHeight w:hRule="exact" w:val="1361"/>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6</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hint="eastAsia"/>
                <w:kern w:val="0"/>
                <w:sz w:val="18"/>
                <w:szCs w:val="18"/>
              </w:rPr>
            </w:pPr>
            <w:r>
              <w:rPr>
                <w:rFonts w:ascii="仿宋_GB2312" w:hAnsi="宋体" w:cs="宋体" w:hint="eastAsia"/>
                <w:kern w:val="0"/>
                <w:sz w:val="18"/>
                <w:szCs w:val="18"/>
              </w:rPr>
              <w:t>生物</w:t>
            </w:r>
          </w:p>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教师</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生物科学及技术类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trHeight w:hRule="exact" w:val="1361"/>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7</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hint="eastAsia"/>
                <w:kern w:val="0"/>
                <w:sz w:val="18"/>
                <w:szCs w:val="18"/>
              </w:rPr>
            </w:pPr>
            <w:r>
              <w:rPr>
                <w:rFonts w:ascii="仿宋_GB2312" w:hAnsi="宋体" w:cs="宋体" w:hint="eastAsia"/>
                <w:kern w:val="0"/>
                <w:sz w:val="18"/>
                <w:szCs w:val="18"/>
              </w:rPr>
              <w:t>地理</w:t>
            </w:r>
          </w:p>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教师</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2</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地理科学类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否</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trHeight w:hRule="exact" w:val="1361"/>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8</w:t>
            </w:r>
          </w:p>
        </w:tc>
        <w:tc>
          <w:tcPr>
            <w:tcW w:w="675" w:type="dxa"/>
            <w:tcBorders>
              <w:top w:val="single" w:sz="4" w:space="0" w:color="auto"/>
              <w:left w:val="nil"/>
              <w:bottom w:val="single" w:sz="4" w:space="0" w:color="auto"/>
              <w:right w:val="single" w:sz="4" w:space="0" w:color="auto"/>
            </w:tcBorders>
            <w:vAlign w:val="center"/>
          </w:tcPr>
          <w:p w:rsidR="004D2118" w:rsidRDefault="004D2118">
            <w:pPr>
              <w:jc w:val="center"/>
              <w:rPr>
                <w:rFonts w:ascii="宋体" w:hAnsi="宋体" w:hint="eastAsia"/>
                <w:sz w:val="18"/>
                <w:szCs w:val="18"/>
              </w:rPr>
            </w:pPr>
            <w:r>
              <w:rPr>
                <w:rFonts w:ascii="宋体" w:hAnsi="宋体" w:hint="eastAsia"/>
                <w:sz w:val="18"/>
                <w:szCs w:val="18"/>
              </w:rPr>
              <w:t>会计</w:t>
            </w:r>
          </w:p>
          <w:p w:rsidR="004D2118" w:rsidRDefault="004D2118">
            <w:pPr>
              <w:jc w:val="center"/>
              <w:rPr>
                <w:sz w:val="18"/>
                <w:szCs w:val="18"/>
              </w:rPr>
            </w:pPr>
            <w:r>
              <w:rPr>
                <w:rFonts w:ascii="宋体" w:hAnsi="宋体" w:hint="eastAsia"/>
                <w:sz w:val="18"/>
                <w:szCs w:val="18"/>
              </w:rPr>
              <w:t>教师</w:t>
            </w:r>
          </w:p>
          <w:p w:rsidR="004D2118" w:rsidRDefault="004D2118">
            <w:pPr>
              <w:widowControl/>
              <w:snapToGrid w:val="0"/>
              <w:jc w:val="center"/>
              <w:rPr>
                <w:rFonts w:ascii="仿宋_GB2312" w:hAnsi="宋体" w:cs="宋体"/>
                <w:kern w:val="0"/>
                <w:sz w:val="18"/>
                <w:szCs w:val="18"/>
              </w:rPr>
            </w:pP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会计与审计类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color w:val="00000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trHeight w:hRule="exact" w:val="1361"/>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9</w:t>
            </w:r>
          </w:p>
        </w:tc>
        <w:tc>
          <w:tcPr>
            <w:tcW w:w="675" w:type="dxa"/>
            <w:tcBorders>
              <w:top w:val="single" w:sz="4" w:space="0" w:color="auto"/>
              <w:left w:val="nil"/>
              <w:bottom w:val="single" w:sz="4" w:space="0" w:color="auto"/>
              <w:right w:val="single" w:sz="4" w:space="0" w:color="auto"/>
            </w:tcBorders>
            <w:vAlign w:val="center"/>
          </w:tcPr>
          <w:p w:rsidR="004D2118" w:rsidRDefault="004D2118">
            <w:pPr>
              <w:jc w:val="center"/>
              <w:rPr>
                <w:sz w:val="18"/>
                <w:szCs w:val="18"/>
              </w:rPr>
            </w:pPr>
            <w:r>
              <w:rPr>
                <w:rFonts w:ascii="宋体" w:hAnsi="宋体" w:hint="eastAsia"/>
                <w:sz w:val="18"/>
                <w:szCs w:val="18"/>
              </w:rPr>
              <w:t>学前教育教师</w:t>
            </w:r>
          </w:p>
          <w:p w:rsidR="004D2118" w:rsidRDefault="004D2118">
            <w:pPr>
              <w:widowControl/>
              <w:snapToGrid w:val="0"/>
              <w:jc w:val="center"/>
              <w:rPr>
                <w:rFonts w:ascii="仿宋_GB2312" w:hAnsi="宋体" w:cs="宋体"/>
                <w:kern w:val="0"/>
                <w:sz w:val="18"/>
                <w:szCs w:val="18"/>
              </w:rPr>
            </w:pP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color w:val="000000" w:themeColor="text1"/>
                <w:kern w:val="0"/>
                <w:sz w:val="18"/>
                <w:szCs w:val="18"/>
              </w:rPr>
              <w:t>教育学类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lastRenderedPageBreak/>
              <w:t>岗位序号</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w:t>
            </w:r>
          </w:p>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名称</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招聘人数</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岗位类别等级</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ascii="黑体" w:eastAsia="黑体" w:hAnsi="黑体" w:cs="宋体" w:hint="eastAsia"/>
                <w:kern w:val="0"/>
                <w:sz w:val="18"/>
                <w:szCs w:val="18"/>
              </w:rPr>
              <w:t>专业</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是否</w:t>
            </w:r>
          </w:p>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全日制</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学历学位</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年龄</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color w:val="000000"/>
                <w:sz w:val="18"/>
                <w:szCs w:val="18"/>
              </w:rPr>
            </w:pPr>
            <w:r>
              <w:rPr>
                <w:rFonts w:ascii="黑体" w:eastAsia="黑体" w:hAnsi="黑体" w:cs="宋体" w:hint="eastAsia"/>
                <w:kern w:val="0"/>
                <w:sz w:val="18"/>
                <w:szCs w:val="18"/>
              </w:rPr>
              <w:t>职称或职（执）业资格</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政治面貌</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hint="eastAsia"/>
                <w:kern w:val="0"/>
                <w:sz w:val="18"/>
                <w:szCs w:val="18"/>
              </w:rPr>
            </w:pPr>
            <w:r>
              <w:rPr>
                <w:rFonts w:ascii="黑体" w:eastAsia="黑体" w:hAnsi="黑体" w:cs="宋体" w:hint="eastAsia"/>
                <w:kern w:val="0"/>
                <w:sz w:val="18"/>
                <w:szCs w:val="18"/>
              </w:rPr>
              <w:t>其他</w:t>
            </w:r>
          </w:p>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条件</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考试</w:t>
            </w:r>
          </w:p>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方式</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用人方式</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备注</w:t>
            </w:r>
          </w:p>
        </w:tc>
      </w:tr>
      <w:tr w:rsidR="004D2118" w:rsidTr="004D2118">
        <w:trPr>
          <w:trHeight w:hRule="exact" w:val="1957"/>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10</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电子电器运用与维修专业实习指导教师</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电气工程及电子信息类、机械设计与制造类、计算机科学与技术类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否</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color w:val="000000"/>
                <w:sz w:val="18"/>
                <w:szCs w:val="18"/>
              </w:rPr>
            </w:pPr>
            <w:r>
              <w:rPr>
                <w:rFonts w:hint="eastAsia"/>
                <w:color w:val="000000"/>
                <w:sz w:val="18"/>
                <w:szCs w:val="18"/>
              </w:rPr>
              <w:t>具有高中或中等职业学校教师资格证书或中职学校实习指导教师资格证书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trHeight w:hRule="exact" w:val="1417"/>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11</w:t>
            </w:r>
          </w:p>
        </w:tc>
        <w:tc>
          <w:tcPr>
            <w:tcW w:w="675" w:type="dxa"/>
            <w:tcBorders>
              <w:top w:val="single" w:sz="4" w:space="0" w:color="auto"/>
              <w:left w:val="nil"/>
              <w:bottom w:val="single" w:sz="4" w:space="0" w:color="auto"/>
              <w:right w:val="single" w:sz="4" w:space="0" w:color="auto"/>
            </w:tcBorders>
            <w:vAlign w:val="center"/>
          </w:tcPr>
          <w:p w:rsidR="004D2118" w:rsidRDefault="004D2118">
            <w:pPr>
              <w:rPr>
                <w:sz w:val="18"/>
                <w:szCs w:val="18"/>
              </w:rPr>
            </w:pPr>
            <w:r>
              <w:rPr>
                <w:rFonts w:hint="eastAsia"/>
                <w:sz w:val="18"/>
                <w:szCs w:val="18"/>
              </w:rPr>
              <w:t>信息技术教师</w:t>
            </w:r>
          </w:p>
          <w:p w:rsidR="004D2118" w:rsidRDefault="004D2118">
            <w:pPr>
              <w:widowControl/>
              <w:snapToGrid w:val="0"/>
              <w:jc w:val="center"/>
              <w:rPr>
                <w:rFonts w:ascii="仿宋_GB2312" w:hAnsi="宋体" w:cs="宋体"/>
                <w:kern w:val="0"/>
                <w:sz w:val="18"/>
                <w:szCs w:val="18"/>
              </w:rPr>
            </w:pP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计算机科学与技术类、教育学类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color w:val="00000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trHeight w:hRule="exact" w:val="2150"/>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12</w:t>
            </w:r>
          </w:p>
        </w:tc>
        <w:tc>
          <w:tcPr>
            <w:tcW w:w="67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电子电器运用与维修教师</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电气工程及电子信息类、机械设计与制造类、计算机科学与技术类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color w:val="00000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trHeight w:hRule="exact" w:val="1417"/>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13</w:t>
            </w:r>
          </w:p>
        </w:tc>
        <w:tc>
          <w:tcPr>
            <w:tcW w:w="675" w:type="dxa"/>
            <w:tcBorders>
              <w:top w:val="single" w:sz="4" w:space="0" w:color="auto"/>
              <w:left w:val="nil"/>
              <w:bottom w:val="single" w:sz="4" w:space="0" w:color="auto"/>
              <w:right w:val="single" w:sz="4" w:space="0" w:color="auto"/>
            </w:tcBorders>
            <w:vAlign w:val="center"/>
          </w:tcPr>
          <w:p w:rsidR="004D2118" w:rsidRDefault="004D2118" w:rsidP="00140FC1">
            <w:pPr>
              <w:ind w:left="180" w:hangingChars="100" w:hanging="180"/>
              <w:jc w:val="center"/>
              <w:rPr>
                <w:rFonts w:ascii="宋体" w:hAnsi="宋体" w:hint="eastAsia"/>
                <w:sz w:val="18"/>
                <w:szCs w:val="18"/>
              </w:rPr>
            </w:pPr>
            <w:r>
              <w:rPr>
                <w:rFonts w:ascii="宋体" w:hAnsi="宋体" w:hint="eastAsia"/>
                <w:sz w:val="18"/>
                <w:szCs w:val="18"/>
              </w:rPr>
              <w:t>美术</w:t>
            </w:r>
          </w:p>
          <w:p w:rsidR="004D2118" w:rsidRDefault="004D2118" w:rsidP="00140FC1">
            <w:pPr>
              <w:ind w:left="180" w:hangingChars="100" w:hanging="180"/>
              <w:jc w:val="center"/>
              <w:rPr>
                <w:sz w:val="18"/>
                <w:szCs w:val="18"/>
              </w:rPr>
            </w:pPr>
            <w:r>
              <w:rPr>
                <w:rFonts w:ascii="宋体" w:hAnsi="宋体" w:hint="eastAsia"/>
                <w:sz w:val="18"/>
                <w:szCs w:val="18"/>
              </w:rPr>
              <w:t>教师</w:t>
            </w:r>
          </w:p>
          <w:p w:rsidR="004D2118" w:rsidRDefault="004D2118">
            <w:pPr>
              <w:widowControl/>
              <w:snapToGrid w:val="0"/>
              <w:jc w:val="center"/>
              <w:rPr>
                <w:rFonts w:ascii="仿宋_GB2312" w:hAnsi="宋体" w:cs="宋体"/>
                <w:kern w:val="0"/>
                <w:sz w:val="18"/>
                <w:szCs w:val="18"/>
              </w:rPr>
            </w:pP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艺术类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trHeight w:hRule="exact" w:val="1417"/>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rsidP="009A7AA2">
            <w:pPr>
              <w:widowControl/>
              <w:snapToGrid w:val="0"/>
              <w:jc w:val="center"/>
              <w:rPr>
                <w:rFonts w:ascii="仿宋_GB2312" w:hAnsi="宋体" w:cs="宋体"/>
                <w:color w:val="000000" w:themeColor="text1"/>
                <w:kern w:val="0"/>
                <w:sz w:val="18"/>
                <w:szCs w:val="18"/>
              </w:rPr>
            </w:pPr>
            <w:r>
              <w:rPr>
                <w:rFonts w:ascii="黑体" w:eastAsia="黑体" w:hAnsi="黑体" w:cs="宋体" w:hint="eastAsia"/>
                <w:kern w:val="0"/>
                <w:sz w:val="18"/>
                <w:szCs w:val="18"/>
              </w:rPr>
              <w:lastRenderedPageBreak/>
              <w:t>岗位序号</w:t>
            </w:r>
          </w:p>
        </w:tc>
        <w:tc>
          <w:tcPr>
            <w:tcW w:w="675"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w:t>
            </w:r>
          </w:p>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名称</w:t>
            </w:r>
          </w:p>
        </w:tc>
        <w:tc>
          <w:tcPr>
            <w:tcW w:w="541"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招聘人数</w:t>
            </w:r>
          </w:p>
        </w:tc>
        <w:tc>
          <w:tcPr>
            <w:tcW w:w="781"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岗位类别等级</w:t>
            </w:r>
          </w:p>
        </w:tc>
        <w:tc>
          <w:tcPr>
            <w:tcW w:w="1078"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专业</w:t>
            </w:r>
          </w:p>
        </w:tc>
        <w:tc>
          <w:tcPr>
            <w:tcW w:w="388"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是否</w:t>
            </w:r>
          </w:p>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全日制</w:t>
            </w:r>
          </w:p>
        </w:tc>
        <w:tc>
          <w:tcPr>
            <w:tcW w:w="1559"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学历学位</w:t>
            </w:r>
          </w:p>
        </w:tc>
        <w:tc>
          <w:tcPr>
            <w:tcW w:w="709"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年龄</w:t>
            </w:r>
          </w:p>
        </w:tc>
        <w:tc>
          <w:tcPr>
            <w:tcW w:w="1769"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color w:val="000000"/>
                <w:sz w:val="18"/>
                <w:szCs w:val="18"/>
              </w:rPr>
            </w:pPr>
            <w:r>
              <w:rPr>
                <w:rFonts w:ascii="黑体" w:eastAsia="黑体" w:hAnsi="黑体" w:cs="宋体" w:hint="eastAsia"/>
                <w:kern w:val="0"/>
                <w:sz w:val="18"/>
                <w:szCs w:val="18"/>
              </w:rPr>
              <w:t>职称或职（执）业资格</w:t>
            </w:r>
          </w:p>
        </w:tc>
        <w:tc>
          <w:tcPr>
            <w:tcW w:w="765"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政治面貌</w:t>
            </w:r>
          </w:p>
        </w:tc>
        <w:tc>
          <w:tcPr>
            <w:tcW w:w="829"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黑体" w:eastAsia="黑体" w:hAnsi="黑体" w:cs="宋体" w:hint="eastAsia"/>
                <w:kern w:val="0"/>
                <w:sz w:val="18"/>
                <w:szCs w:val="18"/>
              </w:rPr>
            </w:pPr>
            <w:r>
              <w:rPr>
                <w:rFonts w:ascii="黑体" w:eastAsia="黑体" w:hAnsi="黑体" w:cs="宋体" w:hint="eastAsia"/>
                <w:kern w:val="0"/>
                <w:sz w:val="18"/>
                <w:szCs w:val="18"/>
              </w:rPr>
              <w:t>其他</w:t>
            </w:r>
          </w:p>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条件</w:t>
            </w:r>
          </w:p>
        </w:tc>
        <w:tc>
          <w:tcPr>
            <w:tcW w:w="986"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考试</w:t>
            </w:r>
          </w:p>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方式</w:t>
            </w:r>
          </w:p>
        </w:tc>
        <w:tc>
          <w:tcPr>
            <w:tcW w:w="855"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用人方式</w:t>
            </w:r>
          </w:p>
        </w:tc>
        <w:tc>
          <w:tcPr>
            <w:tcW w:w="882" w:type="dxa"/>
            <w:tcBorders>
              <w:top w:val="single" w:sz="4" w:space="0" w:color="auto"/>
              <w:left w:val="nil"/>
              <w:bottom w:val="single" w:sz="4" w:space="0" w:color="auto"/>
              <w:right w:val="single" w:sz="4" w:space="0" w:color="auto"/>
            </w:tcBorders>
            <w:vAlign w:val="center"/>
          </w:tcPr>
          <w:p w:rsidR="004D2118" w:rsidRDefault="004D2118" w:rsidP="009A7AA2">
            <w:pPr>
              <w:widowControl/>
              <w:snapToGrid w:val="0"/>
              <w:jc w:val="center"/>
              <w:rPr>
                <w:rFonts w:ascii="仿宋_GB2312" w:hAnsi="宋体" w:cs="宋体"/>
                <w:kern w:val="0"/>
                <w:sz w:val="18"/>
                <w:szCs w:val="18"/>
              </w:rPr>
            </w:pPr>
            <w:r>
              <w:rPr>
                <w:rFonts w:ascii="黑体" w:eastAsia="黑体" w:hAnsi="黑体" w:cs="宋体" w:hint="eastAsia"/>
                <w:kern w:val="0"/>
                <w:sz w:val="18"/>
                <w:szCs w:val="18"/>
              </w:rPr>
              <w:t>备注</w:t>
            </w:r>
          </w:p>
        </w:tc>
      </w:tr>
      <w:tr w:rsidR="004D2118" w:rsidTr="004D2118">
        <w:trPr>
          <w:trHeight w:hRule="exact" w:val="1417"/>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color w:val="000000" w:themeColor="text1"/>
                <w:kern w:val="0"/>
                <w:sz w:val="18"/>
                <w:szCs w:val="18"/>
              </w:rPr>
              <w:t>14</w:t>
            </w:r>
          </w:p>
        </w:tc>
        <w:tc>
          <w:tcPr>
            <w:tcW w:w="675" w:type="dxa"/>
            <w:tcBorders>
              <w:top w:val="single" w:sz="4" w:space="0" w:color="auto"/>
              <w:left w:val="nil"/>
              <w:bottom w:val="single" w:sz="4" w:space="0" w:color="auto"/>
              <w:right w:val="single" w:sz="4" w:space="0" w:color="auto"/>
            </w:tcBorders>
            <w:vAlign w:val="center"/>
          </w:tcPr>
          <w:p w:rsidR="004D2118" w:rsidRDefault="004D2118">
            <w:pPr>
              <w:jc w:val="center"/>
              <w:rPr>
                <w:rFonts w:ascii="宋体" w:hAnsi="宋体" w:hint="eastAsia"/>
                <w:sz w:val="18"/>
                <w:szCs w:val="18"/>
              </w:rPr>
            </w:pPr>
            <w:r>
              <w:rPr>
                <w:rFonts w:ascii="宋体" w:hAnsi="宋体" w:hint="eastAsia"/>
                <w:sz w:val="18"/>
                <w:szCs w:val="18"/>
              </w:rPr>
              <w:t>体育</w:t>
            </w:r>
          </w:p>
          <w:p w:rsidR="004D2118" w:rsidRDefault="004D2118">
            <w:pPr>
              <w:jc w:val="center"/>
              <w:rPr>
                <w:sz w:val="18"/>
                <w:szCs w:val="18"/>
              </w:rPr>
            </w:pPr>
            <w:r>
              <w:rPr>
                <w:rFonts w:ascii="宋体" w:hAnsi="宋体" w:hint="eastAsia"/>
                <w:sz w:val="18"/>
                <w:szCs w:val="18"/>
              </w:rPr>
              <w:t>教师</w:t>
            </w:r>
          </w:p>
          <w:p w:rsidR="004D2118" w:rsidRDefault="004D2118">
            <w:pPr>
              <w:widowControl/>
              <w:snapToGrid w:val="0"/>
              <w:jc w:val="center"/>
              <w:rPr>
                <w:rFonts w:ascii="仿宋_GB2312" w:hAnsi="宋体" w:cs="宋体"/>
                <w:kern w:val="0"/>
                <w:sz w:val="18"/>
                <w:szCs w:val="18"/>
              </w:rPr>
            </w:pP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1</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体育学类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35</w:t>
            </w:r>
            <w:r>
              <w:rPr>
                <w:rFonts w:ascii="仿宋_GB2312" w:hAnsi="宋体" w:cs="宋体" w:hint="eastAsia"/>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hint="eastAsia"/>
                <w:color w:val="000000"/>
                <w:sz w:val="18"/>
                <w:szCs w:val="18"/>
              </w:rPr>
              <w:t>具有高中或中等职业学校教师资格证书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笔试</w:t>
            </w:r>
            <w:r>
              <w:rPr>
                <w:rFonts w:ascii="仿宋_GB2312" w:hAnsi="宋体" w:cs="宋体" w:hint="eastAsia"/>
                <w:kern w:val="0"/>
                <w:sz w:val="18"/>
                <w:szCs w:val="18"/>
              </w:rPr>
              <w:t>+</w:t>
            </w:r>
            <w:r>
              <w:rPr>
                <w:rFonts w:ascii="仿宋_GB2312" w:hAnsi="宋体" w:cs="宋体" w:hint="eastAsia"/>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r>
              <w:rPr>
                <w:rFonts w:ascii="仿宋_GB2312" w:hAnsi="宋体" w:cs="宋体" w:hint="eastAsia"/>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kern w:val="0"/>
                <w:sz w:val="18"/>
                <w:szCs w:val="18"/>
              </w:rPr>
            </w:pPr>
          </w:p>
        </w:tc>
      </w:tr>
      <w:tr w:rsidR="004D2118" w:rsidTr="004D2118">
        <w:trPr>
          <w:trHeight w:hRule="exact" w:val="1176"/>
          <w:jc w:val="center"/>
        </w:trPr>
        <w:tc>
          <w:tcPr>
            <w:tcW w:w="498" w:type="dxa"/>
            <w:tcBorders>
              <w:top w:val="single" w:sz="4" w:space="0" w:color="auto"/>
              <w:left w:val="single" w:sz="4" w:space="0" w:color="auto"/>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ascii="仿宋_GB2312" w:hAnsi="宋体" w:cs="宋体" w:hint="eastAsia"/>
                <w:color w:val="000000" w:themeColor="text1"/>
                <w:kern w:val="0"/>
                <w:sz w:val="18"/>
                <w:szCs w:val="18"/>
              </w:rPr>
              <w:t>15</w:t>
            </w:r>
          </w:p>
        </w:tc>
        <w:tc>
          <w:tcPr>
            <w:tcW w:w="675" w:type="dxa"/>
            <w:tcBorders>
              <w:top w:val="single" w:sz="4" w:space="0" w:color="auto"/>
              <w:left w:val="nil"/>
              <w:bottom w:val="single" w:sz="4" w:space="0" w:color="auto"/>
              <w:right w:val="single" w:sz="4" w:space="0" w:color="auto"/>
            </w:tcBorders>
            <w:vAlign w:val="center"/>
          </w:tcPr>
          <w:p w:rsidR="004D2118" w:rsidRPr="004D2118" w:rsidRDefault="004D2118" w:rsidP="004D2118">
            <w:pPr>
              <w:rPr>
                <w:color w:val="000000" w:themeColor="text1"/>
                <w:sz w:val="18"/>
                <w:szCs w:val="18"/>
              </w:rPr>
            </w:pPr>
            <w:r>
              <w:rPr>
                <w:rFonts w:ascii="宋体" w:hAnsi="宋体" w:hint="eastAsia"/>
                <w:color w:val="000000" w:themeColor="text1"/>
                <w:sz w:val="18"/>
                <w:szCs w:val="18"/>
              </w:rPr>
              <w:t xml:space="preserve"> 医师</w:t>
            </w:r>
          </w:p>
        </w:tc>
        <w:tc>
          <w:tcPr>
            <w:tcW w:w="54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ascii="仿宋_GB2312" w:hAnsi="宋体" w:cs="宋体" w:hint="eastAsia"/>
                <w:color w:val="000000" w:themeColor="text1"/>
                <w:kern w:val="0"/>
                <w:sz w:val="18"/>
                <w:szCs w:val="18"/>
              </w:rPr>
              <w:t>1</w:t>
            </w:r>
          </w:p>
        </w:tc>
        <w:tc>
          <w:tcPr>
            <w:tcW w:w="781"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ascii="仿宋_GB2312" w:hAnsi="宋体" w:cs="宋体" w:hint="eastAsia"/>
                <w:color w:val="000000" w:themeColor="text1"/>
                <w:kern w:val="0"/>
                <w:sz w:val="18"/>
                <w:szCs w:val="18"/>
              </w:rPr>
              <w:t>专业技术岗位</w:t>
            </w:r>
          </w:p>
        </w:tc>
        <w:tc>
          <w:tcPr>
            <w:tcW w:w="107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ascii="仿宋_GB2312" w:hAnsi="宋体" w:cs="宋体" w:hint="eastAsia"/>
                <w:color w:val="000000" w:themeColor="text1"/>
                <w:kern w:val="0"/>
                <w:sz w:val="18"/>
                <w:szCs w:val="18"/>
              </w:rPr>
              <w:t>临床医学与医学技术类</w:t>
            </w:r>
          </w:p>
        </w:tc>
        <w:tc>
          <w:tcPr>
            <w:tcW w:w="388"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ascii="仿宋_GB2312" w:hAnsi="宋体" w:cs="宋体" w:hint="eastAsia"/>
                <w:color w:val="000000" w:themeColor="text1"/>
                <w:kern w:val="0"/>
                <w:sz w:val="18"/>
                <w:szCs w:val="18"/>
              </w:rPr>
              <w:t>是</w:t>
            </w:r>
          </w:p>
        </w:tc>
        <w:tc>
          <w:tcPr>
            <w:tcW w:w="155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ascii="仿宋_GB2312" w:hAnsi="宋体" w:cs="宋体" w:hint="eastAsia"/>
                <w:color w:val="000000" w:themeColor="text1"/>
                <w:kern w:val="0"/>
                <w:sz w:val="18"/>
                <w:szCs w:val="18"/>
              </w:rPr>
              <w:t>大学本科及以上</w:t>
            </w:r>
          </w:p>
        </w:tc>
        <w:tc>
          <w:tcPr>
            <w:tcW w:w="70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ascii="仿宋_GB2312" w:hAnsi="宋体" w:cs="宋体" w:hint="eastAsia"/>
                <w:color w:val="000000" w:themeColor="text1"/>
                <w:kern w:val="0"/>
                <w:sz w:val="18"/>
                <w:szCs w:val="18"/>
              </w:rPr>
              <w:t>35</w:t>
            </w:r>
            <w:r>
              <w:rPr>
                <w:rFonts w:ascii="仿宋_GB2312" w:hAnsi="宋体" w:cs="宋体" w:hint="eastAsia"/>
                <w:color w:val="000000" w:themeColor="text1"/>
                <w:kern w:val="0"/>
                <w:sz w:val="18"/>
                <w:szCs w:val="18"/>
              </w:rPr>
              <w:t>岁以下</w:t>
            </w:r>
          </w:p>
        </w:tc>
        <w:tc>
          <w:tcPr>
            <w:tcW w:w="176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hint="eastAsia"/>
                <w:color w:val="000000" w:themeColor="text1"/>
                <w:sz w:val="18"/>
                <w:szCs w:val="18"/>
              </w:rPr>
              <w:t>具有医师资格证书和医师执业证书</w:t>
            </w:r>
          </w:p>
        </w:tc>
        <w:tc>
          <w:tcPr>
            <w:tcW w:w="765"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ascii="仿宋_GB2312" w:hAnsi="宋体" w:cs="宋体" w:hint="eastAsia"/>
                <w:color w:val="000000" w:themeColor="text1"/>
                <w:kern w:val="0"/>
                <w:sz w:val="18"/>
                <w:szCs w:val="18"/>
              </w:rPr>
              <w:t>无要求</w:t>
            </w:r>
          </w:p>
        </w:tc>
        <w:tc>
          <w:tcPr>
            <w:tcW w:w="829"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ascii="仿宋_GB2312" w:hAnsi="宋体" w:cs="宋体" w:hint="eastAsia"/>
                <w:color w:val="000000" w:themeColor="text1"/>
                <w:kern w:val="0"/>
                <w:sz w:val="18"/>
                <w:szCs w:val="18"/>
              </w:rPr>
              <w:t>无要求</w:t>
            </w:r>
          </w:p>
        </w:tc>
        <w:tc>
          <w:tcPr>
            <w:tcW w:w="986"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r>
              <w:rPr>
                <w:rFonts w:ascii="仿宋_GB2312" w:hAnsi="宋体" w:cs="宋体" w:hint="eastAsia"/>
                <w:color w:val="000000" w:themeColor="text1"/>
                <w:kern w:val="0"/>
                <w:sz w:val="18"/>
                <w:szCs w:val="18"/>
              </w:rPr>
              <w:t>笔试</w:t>
            </w:r>
            <w:r>
              <w:rPr>
                <w:rFonts w:ascii="仿宋_GB2312" w:hAnsi="宋体" w:cs="宋体" w:hint="eastAsia"/>
                <w:color w:val="000000" w:themeColor="text1"/>
                <w:kern w:val="0"/>
                <w:sz w:val="18"/>
                <w:szCs w:val="18"/>
              </w:rPr>
              <w:t>+</w:t>
            </w:r>
            <w:r>
              <w:rPr>
                <w:rFonts w:ascii="仿宋_GB2312" w:hAnsi="宋体" w:cs="宋体" w:hint="eastAsia"/>
                <w:color w:val="000000" w:themeColor="text1"/>
                <w:kern w:val="0"/>
                <w:sz w:val="18"/>
                <w:szCs w:val="18"/>
              </w:rPr>
              <w:t>面试</w:t>
            </w:r>
          </w:p>
        </w:tc>
        <w:tc>
          <w:tcPr>
            <w:tcW w:w="855" w:type="dxa"/>
            <w:tcBorders>
              <w:top w:val="single" w:sz="4" w:space="0" w:color="auto"/>
              <w:left w:val="nil"/>
              <w:bottom w:val="single" w:sz="4" w:space="0" w:color="auto"/>
              <w:right w:val="single" w:sz="4" w:space="0" w:color="auto"/>
            </w:tcBorders>
            <w:vAlign w:val="center"/>
          </w:tcPr>
          <w:p w:rsidR="004D2118" w:rsidRDefault="004D2118" w:rsidP="004D2118">
            <w:pPr>
              <w:widowControl/>
              <w:snapToGrid w:val="0"/>
              <w:rPr>
                <w:rFonts w:ascii="仿宋_GB2312" w:hAnsi="宋体" w:cs="宋体"/>
                <w:color w:val="000000" w:themeColor="text1"/>
                <w:kern w:val="0"/>
                <w:sz w:val="18"/>
                <w:szCs w:val="18"/>
              </w:rPr>
            </w:pPr>
            <w:r>
              <w:rPr>
                <w:rFonts w:ascii="仿宋_GB2312" w:hAnsi="宋体" w:cs="宋体" w:hint="eastAsia"/>
                <w:color w:val="000000" w:themeColor="text1"/>
                <w:kern w:val="0"/>
                <w:sz w:val="18"/>
                <w:szCs w:val="18"/>
              </w:rPr>
              <w:t>实名编制</w:t>
            </w:r>
          </w:p>
        </w:tc>
        <w:tc>
          <w:tcPr>
            <w:tcW w:w="882" w:type="dxa"/>
            <w:tcBorders>
              <w:top w:val="single" w:sz="4" w:space="0" w:color="auto"/>
              <w:left w:val="nil"/>
              <w:bottom w:val="single" w:sz="4" w:space="0" w:color="auto"/>
              <w:right w:val="single" w:sz="4" w:space="0" w:color="auto"/>
            </w:tcBorders>
            <w:vAlign w:val="center"/>
          </w:tcPr>
          <w:p w:rsidR="004D2118" w:rsidRDefault="004D2118">
            <w:pPr>
              <w:widowControl/>
              <w:snapToGrid w:val="0"/>
              <w:jc w:val="center"/>
              <w:rPr>
                <w:rFonts w:ascii="仿宋_GB2312" w:hAnsi="宋体" w:cs="宋体"/>
                <w:color w:val="000000" w:themeColor="text1"/>
                <w:kern w:val="0"/>
                <w:sz w:val="18"/>
                <w:szCs w:val="18"/>
              </w:rPr>
            </w:pPr>
          </w:p>
        </w:tc>
      </w:tr>
    </w:tbl>
    <w:p w:rsidR="00B53ED6" w:rsidRDefault="00B53ED6" w:rsidP="00CB17C1"/>
    <w:sectPr w:rsidR="00B53ED6" w:rsidSect="00CB17C1">
      <w:footerReference w:type="default" r:id="rId8"/>
      <w:pgSz w:w="16838" w:h="11906" w:orient="landscape"/>
      <w:pgMar w:top="1418" w:right="1440" w:bottom="1134" w:left="1440"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64D" w:rsidRDefault="00C5764D" w:rsidP="00B53ED6">
      <w:r>
        <w:separator/>
      </w:r>
    </w:p>
  </w:endnote>
  <w:endnote w:type="continuationSeparator" w:id="1">
    <w:p w:rsidR="00C5764D" w:rsidRDefault="00C5764D" w:rsidP="00B53E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D6" w:rsidRDefault="00AD28EB">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next-textbox:#_x0000_s4097;mso-fit-shape-to-text:t" inset="0,0,0,0">
            <w:txbxContent>
              <w:p w:rsidR="00B53ED6" w:rsidRDefault="00AD28EB">
                <w:pPr>
                  <w:pStyle w:val="a3"/>
                </w:pPr>
                <w:r>
                  <w:rPr>
                    <w:rFonts w:hint="eastAsia"/>
                  </w:rPr>
                  <w:fldChar w:fldCharType="begin"/>
                </w:r>
                <w:r w:rsidR="00930E9F">
                  <w:rPr>
                    <w:rFonts w:hint="eastAsia"/>
                  </w:rPr>
                  <w:instrText xml:space="preserve"> PAGE  \* MERGEFORMAT </w:instrText>
                </w:r>
                <w:r>
                  <w:rPr>
                    <w:rFonts w:hint="eastAsia"/>
                  </w:rPr>
                  <w:fldChar w:fldCharType="separate"/>
                </w:r>
                <w:r w:rsidR="004D2118">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64D" w:rsidRDefault="00C5764D" w:rsidP="00B53ED6">
      <w:r>
        <w:separator/>
      </w:r>
    </w:p>
  </w:footnote>
  <w:footnote w:type="continuationSeparator" w:id="1">
    <w:p w:rsidR="00C5764D" w:rsidRDefault="00C5764D" w:rsidP="00B53E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4047"/>
    <w:rsid w:val="00140FC1"/>
    <w:rsid w:val="004D2118"/>
    <w:rsid w:val="00831A53"/>
    <w:rsid w:val="008A39F6"/>
    <w:rsid w:val="00930E9F"/>
    <w:rsid w:val="009D4047"/>
    <w:rsid w:val="00AA21B4"/>
    <w:rsid w:val="00AD28EB"/>
    <w:rsid w:val="00B53ED6"/>
    <w:rsid w:val="00BB08FC"/>
    <w:rsid w:val="00C5764D"/>
    <w:rsid w:val="00CA5F97"/>
    <w:rsid w:val="00CB17C1"/>
    <w:rsid w:val="00DA75C0"/>
    <w:rsid w:val="00F469F3"/>
    <w:rsid w:val="0535011E"/>
    <w:rsid w:val="0AA06B0C"/>
    <w:rsid w:val="0CAE04EC"/>
    <w:rsid w:val="0DD62175"/>
    <w:rsid w:val="0F7C3743"/>
    <w:rsid w:val="12963C16"/>
    <w:rsid w:val="147D0037"/>
    <w:rsid w:val="15A67313"/>
    <w:rsid w:val="166A3505"/>
    <w:rsid w:val="176E42BB"/>
    <w:rsid w:val="2055013D"/>
    <w:rsid w:val="24705235"/>
    <w:rsid w:val="27562B32"/>
    <w:rsid w:val="29436580"/>
    <w:rsid w:val="2E781482"/>
    <w:rsid w:val="2F697AA9"/>
    <w:rsid w:val="306B008A"/>
    <w:rsid w:val="32AB1CE9"/>
    <w:rsid w:val="34C15F16"/>
    <w:rsid w:val="37EE5DB7"/>
    <w:rsid w:val="3B9A304C"/>
    <w:rsid w:val="3BA16690"/>
    <w:rsid w:val="3C985993"/>
    <w:rsid w:val="3E2059CE"/>
    <w:rsid w:val="3ECF7E71"/>
    <w:rsid w:val="44691084"/>
    <w:rsid w:val="4A734348"/>
    <w:rsid w:val="4C7A30BF"/>
    <w:rsid w:val="4D03330E"/>
    <w:rsid w:val="4E2E2235"/>
    <w:rsid w:val="4E4F1A31"/>
    <w:rsid w:val="565E65C8"/>
    <w:rsid w:val="59EB1329"/>
    <w:rsid w:val="5A8B7364"/>
    <w:rsid w:val="63DA2B67"/>
    <w:rsid w:val="6A3C1C2A"/>
    <w:rsid w:val="6E48167E"/>
    <w:rsid w:val="70723158"/>
    <w:rsid w:val="741C0011"/>
    <w:rsid w:val="79C604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ED6"/>
    <w:pPr>
      <w:widowControl w:val="0"/>
      <w:jc w:val="both"/>
    </w:pPr>
    <w:rPr>
      <w:rFonts w:ascii="Times New Roman" w:eastAsia="宋体"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B53ED6"/>
    <w:pPr>
      <w:tabs>
        <w:tab w:val="center" w:pos="4153"/>
        <w:tab w:val="right" w:pos="8306"/>
      </w:tabs>
      <w:snapToGrid w:val="0"/>
      <w:jc w:val="left"/>
    </w:pPr>
    <w:rPr>
      <w:sz w:val="18"/>
    </w:rPr>
  </w:style>
  <w:style w:type="paragraph" w:styleId="a4">
    <w:name w:val="header"/>
    <w:basedOn w:val="a"/>
    <w:uiPriority w:val="99"/>
    <w:semiHidden/>
    <w:unhideWhenUsed/>
    <w:qFormat/>
    <w:rsid w:val="00B53E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B53ED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DD934-4A3C-4C67-B91D-0E991391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2019-04-03T01:24:00Z</cp:lastPrinted>
  <dcterms:created xsi:type="dcterms:W3CDTF">2019-03-30T13:07:00Z</dcterms:created>
  <dcterms:modified xsi:type="dcterms:W3CDTF">2019-05-09T09:00:00Z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